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A6FA" w14:textId="376B1162" w:rsidR="0091512B" w:rsidRPr="0091512B" w:rsidRDefault="0091512B" w:rsidP="0091512B">
      <w:pPr>
        <w:pBdr>
          <w:bottom w:val="single" w:sz="4" w:space="1" w:color="auto"/>
        </w:pBdr>
        <w:spacing w:line="276" w:lineRule="auto"/>
        <w:jc w:val="both"/>
        <w:rPr>
          <w:b/>
          <w:bCs/>
          <w:sz w:val="24"/>
        </w:rPr>
      </w:pPr>
      <w:r w:rsidRPr="0091512B">
        <w:rPr>
          <w:b/>
          <w:bCs/>
          <w:sz w:val="24"/>
        </w:rPr>
        <w:t>Wir suchten – Sie fanden am Speeddating für Freiwilligenarbeit</w:t>
      </w:r>
    </w:p>
    <w:p w14:paraId="477C6573" w14:textId="77777777" w:rsidR="0091512B" w:rsidRDefault="0091512B" w:rsidP="005A48F4">
      <w:pPr>
        <w:spacing w:line="276" w:lineRule="auto"/>
        <w:jc w:val="both"/>
        <w:rPr>
          <w:sz w:val="24"/>
        </w:rPr>
      </w:pPr>
    </w:p>
    <w:p w14:paraId="3BF9C944" w14:textId="77777777" w:rsidR="0091512B" w:rsidRDefault="001C69A8" w:rsidP="005A48F4">
      <w:pPr>
        <w:spacing w:line="276" w:lineRule="auto"/>
        <w:jc w:val="both"/>
        <w:rPr>
          <w:sz w:val="24"/>
        </w:rPr>
      </w:pPr>
      <w:r w:rsidRPr="001C69A8">
        <w:rPr>
          <w:sz w:val="24"/>
        </w:rPr>
        <w:t xml:space="preserve">Am 10. März 2025 hat die Sozial-, Kultur und Freizeitkommission ein Speeddating für Freiwilligenarbeit organisiert. Nachdem im Herbst 2017 bereits </w:t>
      </w:r>
      <w:proofErr w:type="gramStart"/>
      <w:r w:rsidRPr="001C69A8">
        <w:rPr>
          <w:sz w:val="24"/>
        </w:rPr>
        <w:t>Eines</w:t>
      </w:r>
      <w:proofErr w:type="gramEnd"/>
      <w:r w:rsidRPr="001C69A8">
        <w:rPr>
          <w:sz w:val="24"/>
        </w:rPr>
        <w:t xml:space="preserve"> durchgeführt wurde, war dies nun das zweite Mal. </w:t>
      </w:r>
    </w:p>
    <w:p w14:paraId="440918A5" w14:textId="0A4CB649" w:rsidR="001C69A8" w:rsidRDefault="001C69A8" w:rsidP="005A48F4">
      <w:pPr>
        <w:spacing w:line="276" w:lineRule="auto"/>
        <w:jc w:val="both"/>
        <w:rPr>
          <w:sz w:val="24"/>
        </w:rPr>
      </w:pPr>
      <w:r w:rsidRPr="001C69A8">
        <w:rPr>
          <w:sz w:val="24"/>
        </w:rPr>
        <w:t>Das Ziel war es</w:t>
      </w:r>
      <w:r w:rsidR="006F0CB1">
        <w:rPr>
          <w:sz w:val="24"/>
        </w:rPr>
        <w:t>,</w:t>
      </w:r>
      <w:r w:rsidRPr="001C69A8">
        <w:rPr>
          <w:sz w:val="24"/>
        </w:rPr>
        <w:t xml:space="preserve"> eine Plattform</w:t>
      </w:r>
      <w:r>
        <w:rPr>
          <w:sz w:val="24"/>
        </w:rPr>
        <w:t xml:space="preserve"> für Vereine und Organisationen zu schaffen, um </w:t>
      </w:r>
      <w:r w:rsidRPr="001C69A8">
        <w:rPr>
          <w:sz w:val="24"/>
        </w:rPr>
        <w:t>Bürgerinnen und Bürger der Gemeinde Seedor</w:t>
      </w:r>
      <w:r>
        <w:rPr>
          <w:sz w:val="24"/>
        </w:rPr>
        <w:t>f zu finden, welche gerne Freiwilligenarbeit leisten möchten.</w:t>
      </w:r>
    </w:p>
    <w:p w14:paraId="2C035419" w14:textId="77777777" w:rsidR="001C69A8" w:rsidRDefault="001C69A8" w:rsidP="005A48F4">
      <w:pPr>
        <w:spacing w:line="276" w:lineRule="auto"/>
        <w:jc w:val="both"/>
        <w:rPr>
          <w:sz w:val="24"/>
        </w:rPr>
      </w:pPr>
    </w:p>
    <w:p w14:paraId="16BE1AFA" w14:textId="77777777" w:rsidR="00313E07" w:rsidRDefault="00313E07" w:rsidP="005A48F4">
      <w:pPr>
        <w:spacing w:line="276" w:lineRule="auto"/>
        <w:jc w:val="both"/>
        <w:rPr>
          <w:sz w:val="24"/>
        </w:rPr>
      </w:pPr>
      <w:r>
        <w:rPr>
          <w:sz w:val="24"/>
        </w:rPr>
        <w:t>Die Vereine und Organisationen haben im Vorfeld eigene Stelleninserate zusammengestellt, welch</w:t>
      </w:r>
      <w:r w:rsidR="00C52EBB">
        <w:rPr>
          <w:sz w:val="24"/>
        </w:rPr>
        <w:t>e</w:t>
      </w:r>
      <w:r>
        <w:rPr>
          <w:sz w:val="24"/>
        </w:rPr>
        <w:t xml:space="preserve"> sie da</w:t>
      </w:r>
      <w:r w:rsidR="002F5592">
        <w:rPr>
          <w:sz w:val="24"/>
        </w:rPr>
        <w:t>nn den Teilnehmenden</w:t>
      </w:r>
      <w:r>
        <w:rPr>
          <w:sz w:val="24"/>
        </w:rPr>
        <w:t xml:space="preserve"> </w:t>
      </w:r>
      <w:r w:rsidR="00C52EBB">
        <w:rPr>
          <w:sz w:val="24"/>
        </w:rPr>
        <w:t xml:space="preserve">an diesem Abend präsentierten. Dafür hatten sie je einen </w:t>
      </w:r>
      <w:r>
        <w:rPr>
          <w:sz w:val="24"/>
        </w:rPr>
        <w:t>Tisch zur Verfügung, welcher individuell gestaltet werden konnte. Mitgemacht haben Frienisberg üses Dorf, das Altersforum, der Landfrauenverein, die Dorfschaft Seedorf-Aspi, sowie der Dorfladen Baggwil-Lobsigen und der Jugendraum.</w:t>
      </w:r>
    </w:p>
    <w:p w14:paraId="161D9EC6" w14:textId="77777777" w:rsidR="00313E07" w:rsidRDefault="00313E07" w:rsidP="005A48F4">
      <w:pPr>
        <w:spacing w:line="276" w:lineRule="auto"/>
        <w:jc w:val="both"/>
        <w:rPr>
          <w:sz w:val="24"/>
        </w:rPr>
      </w:pPr>
    </w:p>
    <w:p w14:paraId="0960BD04" w14:textId="77777777" w:rsidR="005A48F4" w:rsidRDefault="005A48F4" w:rsidP="005A48F4">
      <w:pPr>
        <w:spacing w:line="276" w:lineRule="auto"/>
        <w:jc w:val="both"/>
        <w:rPr>
          <w:noProof/>
          <w:sz w:val="24"/>
        </w:rPr>
      </w:pPr>
    </w:p>
    <w:p w14:paraId="5F4006F0" w14:textId="78AAF8C3" w:rsidR="00C52EBB" w:rsidRDefault="005A48F4" w:rsidP="005A48F4">
      <w:pPr>
        <w:spacing w:line="276" w:lineRule="auto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F7BA39E" wp14:editId="4CEFA279">
            <wp:simplePos x="0" y="0"/>
            <wp:positionH relativeFrom="margin">
              <wp:posOffset>3112770</wp:posOffset>
            </wp:positionH>
            <wp:positionV relativeFrom="paragraph">
              <wp:posOffset>50800</wp:posOffset>
            </wp:positionV>
            <wp:extent cx="2642870" cy="2076450"/>
            <wp:effectExtent l="0" t="0" r="508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320-WA0011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" r="2937"/>
                    <a:stretch/>
                  </pic:blipFill>
                  <pic:spPr bwMode="auto">
                    <a:xfrm>
                      <a:off x="0" y="0"/>
                      <a:ext cx="264287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E07">
        <w:rPr>
          <w:sz w:val="24"/>
        </w:rPr>
        <w:t xml:space="preserve">Zwischen 18.30 und 20.30 Uhr hatten die </w:t>
      </w:r>
      <w:r w:rsidR="002F5592">
        <w:rPr>
          <w:sz w:val="24"/>
        </w:rPr>
        <w:t xml:space="preserve">potenziellen </w:t>
      </w:r>
      <w:r w:rsidR="00313E07">
        <w:rPr>
          <w:sz w:val="24"/>
        </w:rPr>
        <w:t>Freiwilligen die Möglichkeit sich über die freien Posten der Vereine und Organisationen zu informieren.</w:t>
      </w:r>
      <w:r w:rsidR="00C52EBB">
        <w:rPr>
          <w:sz w:val="24"/>
        </w:rPr>
        <w:t xml:space="preserve"> Sie erhielten ein sogenanntes Matchblatt, wo sie nach jedem Gespräch ankreuzen konnten, ob sie sich für diesen Posten weiterhin interessieren oder nicht. Auch die Vereine und Organisationen konnten wählen, ob </w:t>
      </w:r>
      <w:proofErr w:type="spellStart"/>
      <w:r w:rsidR="002F5592">
        <w:rPr>
          <w:sz w:val="24"/>
        </w:rPr>
        <w:t>Die-oder</w:t>
      </w:r>
      <w:proofErr w:type="spellEnd"/>
      <w:r w:rsidR="002F5592">
        <w:rPr>
          <w:sz w:val="24"/>
        </w:rPr>
        <w:t xml:space="preserve"> Derjenige</w:t>
      </w:r>
      <w:r w:rsidR="00C52EBB">
        <w:rPr>
          <w:sz w:val="24"/>
        </w:rPr>
        <w:t xml:space="preserve"> für diese Arb</w:t>
      </w:r>
      <w:r w:rsidR="002F5592">
        <w:rPr>
          <w:sz w:val="24"/>
        </w:rPr>
        <w:t>eit geeignet ist und sie mit der Person</w:t>
      </w:r>
      <w:r w:rsidR="00C52EBB">
        <w:rPr>
          <w:sz w:val="24"/>
        </w:rPr>
        <w:t xml:space="preserve"> in Kontakt treten wollen. In einem Intervall von 8 Minuten gab es dan</w:t>
      </w:r>
      <w:r w:rsidR="002F5592">
        <w:rPr>
          <w:sz w:val="24"/>
        </w:rPr>
        <w:t xml:space="preserve">n ein Wechsel der </w:t>
      </w:r>
      <w:proofErr w:type="spellStart"/>
      <w:r w:rsidR="002F5592">
        <w:rPr>
          <w:sz w:val="24"/>
        </w:rPr>
        <w:t>Datingpartner</w:t>
      </w:r>
      <w:proofErr w:type="spellEnd"/>
      <w:r w:rsidR="002F5592">
        <w:rPr>
          <w:sz w:val="24"/>
        </w:rPr>
        <w:t>/-innen.</w:t>
      </w:r>
      <w:r w:rsidR="0091512B">
        <w:rPr>
          <w:sz w:val="24"/>
        </w:rPr>
        <w:t xml:space="preserve"> </w:t>
      </w:r>
    </w:p>
    <w:p w14:paraId="429F3FEC" w14:textId="77777777" w:rsidR="00C52EBB" w:rsidRDefault="00C52EBB" w:rsidP="005A48F4">
      <w:pPr>
        <w:spacing w:line="276" w:lineRule="auto"/>
        <w:jc w:val="both"/>
        <w:rPr>
          <w:sz w:val="24"/>
        </w:rPr>
      </w:pPr>
    </w:p>
    <w:p w14:paraId="72641746" w14:textId="77777777" w:rsidR="00C52EBB" w:rsidRDefault="00C52EBB" w:rsidP="005A48F4">
      <w:pPr>
        <w:spacing w:line="276" w:lineRule="auto"/>
        <w:jc w:val="both"/>
        <w:rPr>
          <w:sz w:val="24"/>
        </w:rPr>
      </w:pPr>
      <w:r>
        <w:rPr>
          <w:sz w:val="24"/>
        </w:rPr>
        <w:t>Diese Matchblätter wurden</w:t>
      </w:r>
      <w:r w:rsidR="002F5592">
        <w:rPr>
          <w:sz w:val="24"/>
        </w:rPr>
        <w:t xml:space="preserve"> anschliessend</w:t>
      </w:r>
      <w:r>
        <w:rPr>
          <w:sz w:val="24"/>
        </w:rPr>
        <w:t xml:space="preserve"> ausgewertet und bei einem Match die Kontaktdaten ausgetauscht.</w:t>
      </w:r>
    </w:p>
    <w:p w14:paraId="5DEC4115" w14:textId="6C7BAFA2" w:rsidR="009B66D8" w:rsidRPr="009B66D8" w:rsidRDefault="001D0F2F" w:rsidP="005A48F4">
      <w:pPr>
        <w:spacing w:line="276" w:lineRule="auto"/>
        <w:jc w:val="both"/>
        <w:rPr>
          <w:sz w:val="24"/>
        </w:rPr>
      </w:pPr>
      <w:r>
        <w:rPr>
          <w:sz w:val="24"/>
        </w:rPr>
        <w:t>Das Ergebnis war erfreulich</w:t>
      </w:r>
      <w:r w:rsidR="00C52EBB">
        <w:rPr>
          <w:sz w:val="24"/>
        </w:rPr>
        <w:t xml:space="preserve">, da trotz wenigen Teilnehmenden eine hohe </w:t>
      </w:r>
      <w:r w:rsidR="004C4F82">
        <w:rPr>
          <w:sz w:val="24"/>
        </w:rPr>
        <w:t>Trefferquote erzielt wurde.</w:t>
      </w:r>
      <w:r w:rsidR="0091512B">
        <w:rPr>
          <w:sz w:val="24"/>
        </w:rPr>
        <w:t xml:space="preserve"> Für Alle die nicht teilnehmen konnten</w:t>
      </w:r>
      <w:r w:rsidR="00B45B20">
        <w:rPr>
          <w:sz w:val="24"/>
        </w:rPr>
        <w:t xml:space="preserve">, </w:t>
      </w:r>
      <w:r w:rsidR="0091512B">
        <w:rPr>
          <w:sz w:val="24"/>
        </w:rPr>
        <w:t>sich</w:t>
      </w:r>
      <w:r w:rsidR="00B45B20">
        <w:rPr>
          <w:sz w:val="24"/>
        </w:rPr>
        <w:t xml:space="preserve"> aber f</w:t>
      </w:r>
      <w:r w:rsidR="0091512B">
        <w:rPr>
          <w:sz w:val="24"/>
        </w:rPr>
        <w:t>ür Freiwilligenarbeit in</w:t>
      </w:r>
      <w:r w:rsidR="00B45B20">
        <w:rPr>
          <w:sz w:val="24"/>
        </w:rPr>
        <w:t>t</w:t>
      </w:r>
      <w:r w:rsidR="0091512B">
        <w:rPr>
          <w:sz w:val="24"/>
        </w:rPr>
        <w:t xml:space="preserve">eressieren, </w:t>
      </w:r>
      <w:r w:rsidR="00B45B20">
        <w:rPr>
          <w:sz w:val="24"/>
        </w:rPr>
        <w:t>sind</w:t>
      </w:r>
      <w:r w:rsidR="0091512B">
        <w:rPr>
          <w:sz w:val="24"/>
        </w:rPr>
        <w:t xml:space="preserve"> die Stelleninserate der Vereine und Organisationen auf der Hom</w:t>
      </w:r>
      <w:r w:rsidR="00112679">
        <w:rPr>
          <w:sz w:val="24"/>
        </w:rPr>
        <w:t>e</w:t>
      </w:r>
      <w:r w:rsidR="0091512B">
        <w:rPr>
          <w:sz w:val="24"/>
        </w:rPr>
        <w:t xml:space="preserve">page der Gemeinde Seedorf unter der </w:t>
      </w:r>
      <w:hyperlink r:id="rId7" w:history="1">
        <w:r w:rsidR="00B45B20" w:rsidRPr="009B66D8">
          <w:rPr>
            <w:rStyle w:val="Hyperlink"/>
            <w:sz w:val="24"/>
          </w:rPr>
          <w:t>Rubrik</w:t>
        </w:r>
        <w:r w:rsidR="0091512B" w:rsidRPr="009B66D8">
          <w:rPr>
            <w:rStyle w:val="Hyperlink"/>
            <w:sz w:val="24"/>
          </w:rPr>
          <w:t xml:space="preserve"> Freiwilligenarbeit</w:t>
        </w:r>
      </w:hyperlink>
      <w:r w:rsidR="0091512B">
        <w:rPr>
          <w:sz w:val="24"/>
        </w:rPr>
        <w:t xml:space="preserve"> </w:t>
      </w:r>
      <w:r w:rsidR="00B45B20">
        <w:rPr>
          <w:sz w:val="24"/>
        </w:rPr>
        <w:t xml:space="preserve">aufgeschaltet. </w:t>
      </w:r>
      <w:r w:rsidR="004C4F82">
        <w:rPr>
          <w:sz w:val="24"/>
        </w:rPr>
        <w:t xml:space="preserve">Wer sich also </w:t>
      </w:r>
      <w:r w:rsidR="002F5592">
        <w:rPr>
          <w:sz w:val="24"/>
        </w:rPr>
        <w:t xml:space="preserve">in der Gemeinde </w:t>
      </w:r>
      <w:r w:rsidR="004C4F82">
        <w:rPr>
          <w:sz w:val="24"/>
        </w:rPr>
        <w:t xml:space="preserve">engagieren möchte, kann sich dort </w:t>
      </w:r>
      <w:r w:rsidR="002F5592">
        <w:rPr>
          <w:sz w:val="24"/>
        </w:rPr>
        <w:t xml:space="preserve">die nötigen </w:t>
      </w:r>
      <w:r w:rsidR="004C4F82">
        <w:rPr>
          <w:sz w:val="24"/>
        </w:rPr>
        <w:t xml:space="preserve">Informationen über die jeweiligen Tätigkeiten </w:t>
      </w:r>
      <w:r w:rsidR="001026D6">
        <w:rPr>
          <w:sz w:val="24"/>
        </w:rPr>
        <w:t>und Kontaktangaben holen.</w:t>
      </w:r>
      <w:r w:rsidR="004C4F82">
        <w:rPr>
          <w:sz w:val="24"/>
        </w:rPr>
        <w:t xml:space="preserve"> Ein Einstieg in die Freiwilligenarbeit ist jederzeit möglich.</w:t>
      </w:r>
    </w:p>
    <w:p w14:paraId="6786F541" w14:textId="77777777" w:rsidR="00C52EBB" w:rsidRPr="001C69A8" w:rsidRDefault="00C52EBB" w:rsidP="00C52EBB">
      <w:pPr>
        <w:rPr>
          <w:sz w:val="24"/>
        </w:rPr>
      </w:pPr>
    </w:p>
    <w:sectPr w:rsidR="00C52EBB" w:rsidRPr="001C6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6670"/>
    <w:multiLevelType w:val="hybridMultilevel"/>
    <w:tmpl w:val="4D2E64E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C2FD5"/>
    <w:multiLevelType w:val="hybridMultilevel"/>
    <w:tmpl w:val="77125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742"/>
    <w:multiLevelType w:val="multilevel"/>
    <w:tmpl w:val="FBF2321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67996"/>
    <w:multiLevelType w:val="multilevel"/>
    <w:tmpl w:val="08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48262F03"/>
    <w:multiLevelType w:val="hybridMultilevel"/>
    <w:tmpl w:val="B382FB46"/>
    <w:lvl w:ilvl="0" w:tplc="53986B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F4ED9"/>
    <w:multiLevelType w:val="multilevel"/>
    <w:tmpl w:val="4012498A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3F37B8"/>
    <w:multiLevelType w:val="hybridMultilevel"/>
    <w:tmpl w:val="8250A62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969872">
    <w:abstractNumId w:val="4"/>
  </w:num>
  <w:num w:numId="2" w16cid:durableId="293412345">
    <w:abstractNumId w:val="1"/>
  </w:num>
  <w:num w:numId="3" w16cid:durableId="1043603631">
    <w:abstractNumId w:val="0"/>
  </w:num>
  <w:num w:numId="4" w16cid:durableId="393940079">
    <w:abstractNumId w:val="5"/>
  </w:num>
  <w:num w:numId="5" w16cid:durableId="389966946">
    <w:abstractNumId w:val="6"/>
  </w:num>
  <w:num w:numId="6" w16cid:durableId="438332409">
    <w:abstractNumId w:val="2"/>
  </w:num>
  <w:num w:numId="7" w16cid:durableId="311062520">
    <w:abstractNumId w:val="3"/>
  </w:num>
  <w:num w:numId="8" w16cid:durableId="1313486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A8"/>
    <w:rsid w:val="00021447"/>
    <w:rsid w:val="00027B44"/>
    <w:rsid w:val="001026D6"/>
    <w:rsid w:val="00112679"/>
    <w:rsid w:val="00132DD6"/>
    <w:rsid w:val="0016447F"/>
    <w:rsid w:val="00165B4D"/>
    <w:rsid w:val="0017776B"/>
    <w:rsid w:val="001872DD"/>
    <w:rsid w:val="001A4F8D"/>
    <w:rsid w:val="001C69A8"/>
    <w:rsid w:val="001D0F2F"/>
    <w:rsid w:val="001F56DB"/>
    <w:rsid w:val="001F7D97"/>
    <w:rsid w:val="00200F48"/>
    <w:rsid w:val="00256058"/>
    <w:rsid w:val="002811F9"/>
    <w:rsid w:val="002B0E48"/>
    <w:rsid w:val="002B6B13"/>
    <w:rsid w:val="002F1ABA"/>
    <w:rsid w:val="002F5592"/>
    <w:rsid w:val="00313E07"/>
    <w:rsid w:val="00332049"/>
    <w:rsid w:val="0036435E"/>
    <w:rsid w:val="003720F5"/>
    <w:rsid w:val="003B5DDB"/>
    <w:rsid w:val="003E208A"/>
    <w:rsid w:val="003E7592"/>
    <w:rsid w:val="004C247B"/>
    <w:rsid w:val="004C4F82"/>
    <w:rsid w:val="00540FD6"/>
    <w:rsid w:val="00567216"/>
    <w:rsid w:val="00576400"/>
    <w:rsid w:val="005808DD"/>
    <w:rsid w:val="00586B95"/>
    <w:rsid w:val="00591868"/>
    <w:rsid w:val="005A48F4"/>
    <w:rsid w:val="005C34F1"/>
    <w:rsid w:val="005E4F6C"/>
    <w:rsid w:val="005F2AAA"/>
    <w:rsid w:val="005F7AD9"/>
    <w:rsid w:val="00633A40"/>
    <w:rsid w:val="0064311C"/>
    <w:rsid w:val="006B21AE"/>
    <w:rsid w:val="006B54E2"/>
    <w:rsid w:val="006F0CB1"/>
    <w:rsid w:val="0071383E"/>
    <w:rsid w:val="0074020E"/>
    <w:rsid w:val="007A0014"/>
    <w:rsid w:val="007A6AB0"/>
    <w:rsid w:val="00824962"/>
    <w:rsid w:val="00896660"/>
    <w:rsid w:val="008C5DE7"/>
    <w:rsid w:val="008F0F47"/>
    <w:rsid w:val="008F1BFB"/>
    <w:rsid w:val="00901DF1"/>
    <w:rsid w:val="00913541"/>
    <w:rsid w:val="0091512B"/>
    <w:rsid w:val="009774B9"/>
    <w:rsid w:val="009B3383"/>
    <w:rsid w:val="009B66D8"/>
    <w:rsid w:val="009D631D"/>
    <w:rsid w:val="009E1EFB"/>
    <w:rsid w:val="00A31F71"/>
    <w:rsid w:val="00A524BA"/>
    <w:rsid w:val="00A5566F"/>
    <w:rsid w:val="00A779BE"/>
    <w:rsid w:val="00A93C7F"/>
    <w:rsid w:val="00AA34B0"/>
    <w:rsid w:val="00AC1E28"/>
    <w:rsid w:val="00AC53DC"/>
    <w:rsid w:val="00B16ED5"/>
    <w:rsid w:val="00B45B20"/>
    <w:rsid w:val="00B60F73"/>
    <w:rsid w:val="00B778AF"/>
    <w:rsid w:val="00BA5D20"/>
    <w:rsid w:val="00BC45BF"/>
    <w:rsid w:val="00BD5660"/>
    <w:rsid w:val="00C21030"/>
    <w:rsid w:val="00C36A94"/>
    <w:rsid w:val="00C41665"/>
    <w:rsid w:val="00C4524A"/>
    <w:rsid w:val="00C52EBB"/>
    <w:rsid w:val="00C65C31"/>
    <w:rsid w:val="00C872CD"/>
    <w:rsid w:val="00C9557A"/>
    <w:rsid w:val="00CA20B6"/>
    <w:rsid w:val="00CA788E"/>
    <w:rsid w:val="00CB7203"/>
    <w:rsid w:val="00CE62CF"/>
    <w:rsid w:val="00D022F5"/>
    <w:rsid w:val="00D24EC7"/>
    <w:rsid w:val="00D306C5"/>
    <w:rsid w:val="00D30B71"/>
    <w:rsid w:val="00D36B39"/>
    <w:rsid w:val="00D447D5"/>
    <w:rsid w:val="00D56CB5"/>
    <w:rsid w:val="00D7774B"/>
    <w:rsid w:val="00D83571"/>
    <w:rsid w:val="00D85078"/>
    <w:rsid w:val="00E15EC2"/>
    <w:rsid w:val="00E42355"/>
    <w:rsid w:val="00E856C6"/>
    <w:rsid w:val="00EB105F"/>
    <w:rsid w:val="00EC74D5"/>
    <w:rsid w:val="00EC774A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AF0EA"/>
  <w15:chartTrackingRefBased/>
  <w15:docId w15:val="{76FFB171-3671-41F5-BF2B-C8977773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E07"/>
  </w:style>
  <w:style w:type="paragraph" w:styleId="berschrift1">
    <w:name w:val="heading 1"/>
    <w:aliases w:val="Nummerierung Ebene 1"/>
    <w:basedOn w:val="Standard"/>
    <w:next w:val="Standard"/>
    <w:link w:val="berschrift1Zchn"/>
    <w:uiPriority w:val="9"/>
    <w:qFormat/>
    <w:rsid w:val="00D36B39"/>
    <w:pPr>
      <w:keepNext/>
      <w:keepLines/>
      <w:numPr>
        <w:numId w:val="6"/>
      </w:numPr>
      <w:spacing w:before="120" w:after="120"/>
      <w:ind w:left="567" w:hanging="567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aliases w:val="Nummerierung Ebene 2"/>
    <w:basedOn w:val="berschrift1"/>
    <w:next w:val="berschrift1"/>
    <w:link w:val="berschrift2Zchn"/>
    <w:uiPriority w:val="9"/>
    <w:unhideWhenUsed/>
    <w:qFormat/>
    <w:rsid w:val="00D36B39"/>
    <w:pPr>
      <w:numPr>
        <w:ilvl w:val="1"/>
      </w:numPr>
      <w:ind w:left="567" w:hanging="567"/>
      <w:outlineLvl w:val="1"/>
    </w:pPr>
  </w:style>
  <w:style w:type="paragraph" w:styleId="berschrift3">
    <w:name w:val="heading 3"/>
    <w:aliases w:val="Nummerierung Ebene 3"/>
    <w:basedOn w:val="berschrift2"/>
    <w:next w:val="Standard"/>
    <w:link w:val="berschrift3Zchn"/>
    <w:uiPriority w:val="9"/>
    <w:unhideWhenUsed/>
    <w:qFormat/>
    <w:rsid w:val="00EB105F"/>
    <w:pPr>
      <w:numPr>
        <w:ilvl w:val="2"/>
      </w:numPr>
      <w:ind w:left="567" w:hanging="567"/>
      <w:outlineLvl w:val="2"/>
    </w:pPr>
  </w:style>
  <w:style w:type="paragraph" w:styleId="berschrift4">
    <w:name w:val="heading 4"/>
    <w:aliases w:val="Überschrift"/>
    <w:basedOn w:val="Standard"/>
    <w:next w:val="Standard"/>
    <w:link w:val="berschrift4Zchn"/>
    <w:uiPriority w:val="9"/>
    <w:unhideWhenUsed/>
    <w:qFormat/>
    <w:rsid w:val="00CB7203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C872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776B"/>
    <w:rPr>
      <w:color w:val="0000FF" w:themeColor="hyperlink"/>
      <w:u w:val="single"/>
    </w:rPr>
  </w:style>
  <w:style w:type="character" w:customStyle="1" w:styleId="berschrift1Zchn">
    <w:name w:val="Überschrift 1 Zchn"/>
    <w:aliases w:val="Nummerierung Ebene 1 Zchn"/>
    <w:basedOn w:val="Absatz-Standardschriftart"/>
    <w:link w:val="berschrift1"/>
    <w:uiPriority w:val="9"/>
    <w:rsid w:val="00D36B39"/>
    <w:rPr>
      <w:rFonts w:eastAsiaTheme="majorEastAsia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435E"/>
    <w:pPr>
      <w:spacing w:after="0"/>
      <w:outlineLvl w:val="9"/>
    </w:pPr>
  </w:style>
  <w:style w:type="character" w:customStyle="1" w:styleId="berschrift2Zchn">
    <w:name w:val="Überschrift 2 Zchn"/>
    <w:aliases w:val="Nummerierung Ebene 2 Zchn"/>
    <w:basedOn w:val="Absatz-Standardschriftart"/>
    <w:link w:val="berschrift2"/>
    <w:uiPriority w:val="9"/>
    <w:rsid w:val="00D36B39"/>
    <w:rPr>
      <w:rFonts w:eastAsiaTheme="majorEastAsia" w:cstheme="majorBidi"/>
      <w:b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AC1E2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B7203"/>
    <w:pPr>
      <w:tabs>
        <w:tab w:val="right" w:leader="dot" w:pos="9062"/>
      </w:tabs>
      <w:spacing w:after="100"/>
      <w:ind w:left="567" w:hanging="567"/>
    </w:pPr>
  </w:style>
  <w:style w:type="character" w:customStyle="1" w:styleId="berschrift3Zchn">
    <w:name w:val="Überschrift 3 Zchn"/>
    <w:aliases w:val="Nummerierung Ebene 3 Zchn"/>
    <w:basedOn w:val="Absatz-Standardschriftart"/>
    <w:link w:val="berschrift3"/>
    <w:uiPriority w:val="9"/>
    <w:rsid w:val="00EB105F"/>
    <w:rPr>
      <w:rFonts w:eastAsiaTheme="majorEastAsia" w:cstheme="majorBidi"/>
      <w:b/>
      <w:szCs w:val="32"/>
    </w:rPr>
  </w:style>
  <w:style w:type="character" w:customStyle="1" w:styleId="berschrift4Zchn">
    <w:name w:val="Überschrift 4 Zchn"/>
    <w:aliases w:val="Überschrift Zchn"/>
    <w:basedOn w:val="Absatz-Standardschriftart"/>
    <w:link w:val="berschrift4"/>
    <w:uiPriority w:val="9"/>
    <w:rsid w:val="00CB7203"/>
    <w:rPr>
      <w:rFonts w:eastAsiaTheme="majorEastAsia" w:cstheme="majorBidi"/>
      <w:b/>
      <w:iCs/>
    </w:rPr>
  </w:style>
  <w:style w:type="character" w:styleId="Fett">
    <w:name w:val="Strong"/>
    <w:basedOn w:val="Absatz-Standardschriftart"/>
    <w:uiPriority w:val="22"/>
    <w:qFormat/>
    <w:rsid w:val="0036435E"/>
    <w:rPr>
      <w:rFonts w:ascii="Arial" w:hAnsi="Arial"/>
      <w:b/>
      <w:bCs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eedorf.ch/de/leben-in-seedorf/freiwilligenarbe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011E-B6EF-4CFF-AD4F-D3C3469E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Hirslanden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Melanie</dc:creator>
  <cp:keywords/>
  <dc:description/>
  <cp:lastModifiedBy>Kurz Kim</cp:lastModifiedBy>
  <cp:revision>2</cp:revision>
  <dcterms:created xsi:type="dcterms:W3CDTF">2025-04-23T11:03:00Z</dcterms:created>
  <dcterms:modified xsi:type="dcterms:W3CDTF">2025-04-23T11:03:00Z</dcterms:modified>
</cp:coreProperties>
</file>